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lang w:eastAsia="zh-CN"/>
        </w:rPr>
        <w:t>六年级</w:t>
      </w:r>
      <w:r>
        <w:rPr>
          <w:rFonts w:hint="eastAsia" w:ascii="仿宋" w:hAnsi="仿宋" w:eastAsia="仿宋" w:cs="仿宋"/>
          <w:lang w:val="en-US" w:eastAsia="zh-CN"/>
        </w:rPr>
        <w:t>数学下册</w:t>
      </w:r>
      <w:r>
        <w:rPr>
          <w:rFonts w:hint="eastAsia" w:ascii="仿宋" w:hAnsi="仿宋" w:eastAsia="仿宋" w:cs="仿宋"/>
          <w:lang w:eastAsia="zh-CN"/>
        </w:rPr>
        <w:t>期末</w:t>
      </w:r>
      <w:r>
        <w:rPr>
          <w:rFonts w:hint="eastAsia" w:ascii="仿宋" w:hAnsi="仿宋" w:eastAsia="仿宋" w:cs="仿宋"/>
          <w:lang w:val="en-US" w:eastAsia="zh-CN"/>
        </w:rPr>
        <w:t>复习卷2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27×30=         1.2-0.03=                1÷2.5=</w:t>
      </w:r>
    </w:p>
    <w:p>
      <w:pPr>
        <w:widowControl w:val="0"/>
        <w:numPr>
          <w:ilvl w:val="0"/>
          <w:numId w:val="3"/>
        </w:numPr>
        <w:ind w:left="105" w:leftChars="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5" o:spt="75" type="#_x0000_t75" style="height:31pt;width:1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-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6" o:spt="75" type="#_x0000_t75" style="height:31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=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+0.45=       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÷15=</w:t>
      </w:r>
    </w:p>
    <w:p>
      <w:pPr>
        <w:widowControl w:val="0"/>
        <w:numPr>
          <w:ilvl w:val="0"/>
          <w:numId w:val="0"/>
        </w:numPr>
        <w:ind w:left="105"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=      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2、计算下面各题，能简算的要简算。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3.82-1.54+1.18-2.46   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×37.5%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6.4×（2.5×1.25）                （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×35）÷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3、解方程。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2.4</w:t>
      </w:r>
      <w:r>
        <w:rPr>
          <w:rFonts w:hint="eastAsia" w:ascii="仿宋" w:hAnsi="仿宋" w:eastAsia="仿宋" w:cs="仿宋"/>
          <w:position w:val="-6"/>
          <w:lang w:val="en-US" w:eastAsia="zh-CN"/>
        </w:rPr>
        <w:object>
          <v:shape id="_x0000_i1041" o:spt="75" type="#_x0000_t75" style="height:11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-2.4=6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仿宋" w:hAnsi="仿宋" w:eastAsia="仿宋" w:cs="仿宋"/>
          <w:position w:val="-6"/>
          <w:lang w:val="en-US" w:eastAsia="zh-CN"/>
        </w:rPr>
        <w:object>
          <v:shape id="_x0000_i1043" o:spt="75" type="#_x0000_t75" style="height:11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+0.2</w:t>
      </w:r>
      <w:r>
        <w:rPr>
          <w:rFonts w:hint="eastAsia" w:ascii="仿宋" w:hAnsi="仿宋" w:eastAsia="仿宋" w:cs="仿宋"/>
          <w:position w:val="-6"/>
          <w:lang w:val="en-US" w:eastAsia="zh-CN"/>
        </w:rPr>
        <w:object>
          <v:shape id="_x0000_i1044" o:spt="75" type="#_x0000_t75" style="height:11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=3.6          </w:t>
      </w:r>
      <w:r>
        <w:rPr>
          <w:rFonts w:hint="eastAsia" w:ascii="仿宋" w:hAnsi="仿宋" w:eastAsia="仿宋" w:cs="仿宋"/>
          <w:position w:val="-6"/>
          <w:lang w:val="en-US" w:eastAsia="zh-CN"/>
        </w:rPr>
        <w:object>
          <v:shape id="_x0000_i1045" o:spt="75" type="#_x0000_t75" style="height:11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：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：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填空题。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1、上海迪士尼乐园是中国大陆第一个迪士尼主题公园，占地约</w:t>
      </w:r>
      <w:r>
        <w:rPr>
          <w:rFonts w:hint="eastAsia" w:ascii="仿宋" w:hAnsi="仿宋" w:eastAsia="仿宋" w:cs="仿宋"/>
          <w:u w:val="single"/>
          <w:lang w:val="en-US" w:eastAsia="zh-CN"/>
        </w:rPr>
        <w:t>6583200</w:t>
      </w:r>
      <w:r>
        <w:rPr>
          <w:rFonts w:hint="eastAsia" w:ascii="仿宋" w:hAnsi="仿宋" w:eastAsia="仿宋" w:cs="仿宋"/>
          <w:lang w:val="en-US" w:eastAsia="zh-CN"/>
        </w:rPr>
        <w:t>平方米，横线上的数读作（          ）平方米，省略“万”位后面的尾数大约是（    ）平方米。</w:t>
      </w: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2、4.05千克=（    ）平方米            360平方米=（     ）公顷</w:t>
      </w: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3、5÷8= 15 : 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）=（ 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）÷40=（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）%。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4、把一根</w:t>
      </w:r>
      <w:r>
        <w:rPr>
          <w:rFonts w:hint="eastAsia" w:ascii="仿宋" w:hAnsi="仿宋" w:eastAsia="仿宋" w:cs="仿宋"/>
          <w:kern w:val="2"/>
          <w:position w:val="-24"/>
          <w:sz w:val="21"/>
          <w:szCs w:val="24"/>
          <w:lang w:val="en-US" w:eastAsia="zh-CN" w:bidi="ar-SA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米，长的绳子剪成同样长的5段，每段长（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）米,是全长的（    ）。（用分数表示）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5、一面等腰三角形小旗，已知它的顶角与一个底角的度数和是135°,那么一个底角（    ）°,如果以它的一条腰为轴旋转一周，得到的立体图形是（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）。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6、学校为每个学生编学号，设定末位1表示男生,2表示女生,“ 201403321”表示“ 2014年入学的三班的 32号男同学”。李玲是2017年入学的二班的8号女 同学，她的学（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）。</w:t>
      </w: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7、如图所示,AB=AC,用含有字母的式子表示乙∠1 =（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）°,如果 a=100,那么∠2（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）°。</w:t>
      </w: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</w:rPr>
        <w:drawing>
          <wp:anchor distT="0" distB="255905" distL="0" distR="0" simplePos="0" relativeHeight="125830144" behindDoc="0" locked="0" layoutInCell="1" allowOverlap="1">
            <wp:simplePos x="0" y="0"/>
            <wp:positionH relativeFrom="page">
              <wp:posOffset>1861820</wp:posOffset>
            </wp:positionH>
            <wp:positionV relativeFrom="paragraph">
              <wp:posOffset>179705</wp:posOffset>
            </wp:positionV>
            <wp:extent cx="4455795" cy="1066165"/>
            <wp:effectExtent l="0" t="0" r="1905" b="635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455795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                   第7题                            第8题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8、把一个长方体纸盒相邻的两面撕下来一部分，展开后如图所示（单位:厘米），这个纸盒的底面面积是（    ）平方厘米，体积是（    ）立方厘米。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9.、把128个图形像这样△△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△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△△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△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......依次排列，前54个图形中共有（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）个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10、甲、乙两个仓库共有大米270吨，甲仓库运走大米30吨后，甲、乙两个仓库的大米库存量的比是3 : 50甲仓库原有大米（    ）吨。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11、如图，桌面上有一张梯形的纸片,折叠后，得到图形所覆盖桌面的面积是原来梯形面积的</w:t>
      </w:r>
      <w:r>
        <w:rPr>
          <w:rFonts w:hint="eastAsia" w:ascii="仿宋" w:hAnsi="仿宋" w:eastAsia="仿宋" w:cs="仿宋"/>
          <w:kern w:val="2"/>
          <w:position w:val="-24"/>
          <w:sz w:val="21"/>
          <w:szCs w:val="24"/>
          <w:lang w:val="en-US" w:eastAsia="zh-CN" w:bidi="ar-SA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，已知阴影部分的血积和为6平方厘米，原梯形的面积是（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 ）平方厘米。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anchor distT="0" distB="0" distL="12700" distR="12700" simplePos="0" relativeHeight="125830144" behindDoc="0" locked="0" layoutInCell="1" allowOverlap="1">
            <wp:simplePos x="0" y="0"/>
            <wp:positionH relativeFrom="page">
              <wp:posOffset>1238885</wp:posOffset>
            </wp:positionH>
            <wp:positionV relativeFrom="paragraph">
              <wp:posOffset>34925</wp:posOffset>
            </wp:positionV>
            <wp:extent cx="1877060" cy="762635"/>
            <wp:effectExtent l="0" t="0" r="8890" b="18415"/>
            <wp:wrapSquare wrapText="left"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三、选择题。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1、如果轮船在灯塔的北偏东40°位置上,那么灯塔在轮船的（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）位置上。</w:t>
      </w:r>
    </w:p>
    <w:p>
      <w:pPr>
        <w:bidi w:val="0"/>
        <w:ind w:left="210" w:leftChars="10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A.南偏西50°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B.南偏东40°  C.南偏西40°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D.南偏东50°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2、如果△÷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== 9……5（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≠0）,那么（△×10）÷（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sym w:font="Wingdings 2" w:char="0081"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÷10）=（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）。</w:t>
      </w:r>
    </w:p>
    <w:p>
      <w:pPr>
        <w:bidi w:val="0"/>
        <w:ind w:left="210" w:leftChars="10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A. 9……5   B.90......5    C. 9......50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D. 90......50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3、把一张直径为4厘米的圆形纸片对折两次得到一个扇形，这个扇形的周长是（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）厘米。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A.π    B.4+π    C.4π    D.</w:t>
      </w:r>
      <w:r>
        <w:rPr>
          <w:rFonts w:hint="eastAsia" w:ascii="仿宋" w:hAnsi="仿宋" w:eastAsia="仿宋" w:cs="仿宋"/>
          <w:kern w:val="2"/>
          <w:position w:val="-24"/>
          <w:sz w:val="21"/>
          <w:szCs w:val="24"/>
          <w:lang w:val="en-US" w:eastAsia="zh-CN" w:bidi="ar-SA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π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4、如图，用小正方体搭图形，第1层需要1块，第2层需要5块，第3层需要9块，像这样第6层需要（    ）块小正方体。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</w:rPr>
        <w:drawing>
          <wp:anchor distT="1071880" distB="229235" distL="0" distR="0" simplePos="0" relativeHeight="125830144" behindDoc="0" locked="0" layoutInCell="1" allowOverlap="1">
            <wp:simplePos x="0" y="0"/>
            <wp:positionH relativeFrom="page">
              <wp:posOffset>1836420</wp:posOffset>
            </wp:positionH>
            <wp:positionV relativeFrom="paragraph">
              <wp:posOffset>161290</wp:posOffset>
            </wp:positionV>
            <wp:extent cx="3260090" cy="998220"/>
            <wp:effectExtent l="0" t="0" r="16510" b="11430"/>
            <wp:wrapTopAndBottom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hape 19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A.25      B.17       C.21         D.29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四、操作题。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、画一个直径为6厘米的半圆,并计算出它的周长和 面积。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2"/>
        </w:numPr>
        <w:bidi w:val="0"/>
        <w:ind w:left="0" w:leftChars="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如图，每个小方格都是边长为1厘米的正方形。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268595" cy="2363470"/>
            <wp:effectExtent l="0" t="0" r="8255" b="17780"/>
            <wp:docPr id="2" name="图片 2" descr="75f634eb01b567f95e119e9b5d75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5f634eb01b567f95e119e9b5d75786"/>
                    <pic:cNvPicPr>
                      <a:picLocks noChangeAspect="1"/>
                    </pic:cNvPicPr>
                  </pic:nvPicPr>
                  <pic:blipFill>
                    <a:blip r:embed="rId61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(1)用数对表示B、C两点所在的位置。B（</w:t>
      </w:r>
      <w:r>
        <w:rPr>
          <w:rFonts w:hint="eastAsia" w:ascii="仿宋" w:hAnsi="仿宋" w:eastAsia="仿宋" w:cs="仿宋"/>
          <w:kern w:val="2"/>
          <w:sz w:val="21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， </w:t>
      </w:r>
      <w:r>
        <w:rPr>
          <w:rFonts w:hint="eastAsia" w:ascii="仿宋" w:hAnsi="仿宋" w:eastAsia="仿宋" w:cs="仿宋"/>
          <w:kern w:val="2"/>
          <w:sz w:val="21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）C（</w:t>
      </w:r>
      <w:r>
        <w:rPr>
          <w:rFonts w:hint="eastAsia" w:ascii="仿宋" w:hAnsi="仿宋" w:eastAsia="仿宋" w:cs="仿宋"/>
          <w:kern w:val="2"/>
          <w:sz w:val="21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， </w:t>
      </w:r>
      <w:r>
        <w:rPr>
          <w:rFonts w:hint="eastAsia" w:ascii="仿宋" w:hAnsi="仿宋" w:eastAsia="仿宋" w:cs="仿宋"/>
          <w:kern w:val="2"/>
          <w:sz w:val="21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）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(2)想象一下，如果以直角三角形ABC的AB边所在的直线为轴,将三角形旋转一周会形成一个立体 图形，它的体积为(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 )立方厘米。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(3)以O点为观测点，P点在O点的(     )偏(  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)(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)°方向。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(4)画出上面右图中的另一半,使它成为一个轴对称图形。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五、解决问题。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1、在图书室借阅图书的期限为10天，10天后超过的天数要按每册毎天0.5元收取延时服务费。小红借了 一本故事书，如果每天看5页，刚好16天才能全部看完。请你帮她算一算，她至少每天看几页才能准时归还而不交延时服务费？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420" w:hanging="420" w:hangingChars="2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2、张老师在科学课上做实验，将一根184厘米长的铁丝形成三段。第一段铁丝比第二段铁丝长16厘米，第二段铁丝比第三段铁丝长24厘米。第三段铁丝长多少厘米？(先画线段图表示条件和问题，再解答)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3.一个上、下均为圆锥形(两个圆锥大小相等)的沙漏， 如图。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</w:t>
      </w:r>
      <w:r>
        <w:rPr>
          <w:rFonts w:hint="eastAsia" w:ascii="仿宋" w:hAnsi="仿宋" w:eastAsia="仿宋" w:cs="仿宋"/>
        </w:rPr>
        <w:drawing>
          <wp:inline distT="0" distB="0" distL="114300" distR="114300">
            <wp:extent cx="877570" cy="914400"/>
            <wp:effectExtent l="0" t="0" r="17780" b="0"/>
            <wp:docPr id="30" name="Picut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utre 30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(1)现将该沙漏上面圆锥中装满沙子,可以装多少立方厘米的沙子？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(2)如果每分钟漏掉20立方厘米的沙子，那么这个沙漏中的沙子全部漏完要多少分钟？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4、甲、乙两种衬衣的原价相同，现在甲种衬衣按四折销售，乙种衬衣按五折销售。王叔叔用162元购得这两种衬衣各一件。两种衬衣的原价是多少元？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5、一个工厂有三个车间，已知第一车间有30人，并且人数最多。以下3个关于车间人数的信息只有一个是准确的：</w:t>
      </w:r>
    </w:p>
    <w:p>
      <w:pPr>
        <w:bidi w:val="0"/>
        <w:ind w:left="210" w:leftChars="10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A.第一车间比总人数的</w:t>
      </w:r>
      <w:r>
        <w:rPr>
          <w:rFonts w:hint="eastAsia" w:ascii="仿宋" w:hAnsi="仿宋" w:eastAsia="仿宋" w:cs="仿宋"/>
          <w:kern w:val="2"/>
          <w:position w:val="-24"/>
          <w:sz w:val="21"/>
          <w:szCs w:val="24"/>
          <w:lang w:val="en-US" w:eastAsia="zh-CN" w:bidi="ar-SA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少2人；</w:t>
      </w:r>
    </w:p>
    <w:p>
      <w:pPr>
        <w:bidi w:val="0"/>
        <w:ind w:left="210" w:leftChars="10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B.第一车间人数占三个车间总人数的30%；</w:t>
      </w:r>
    </w:p>
    <w:p>
      <w:pPr>
        <w:bidi w:val="0"/>
        <w:ind w:left="210" w:leftChars="100" w:firstLine="0" w:firstLineChars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C.第一车间、第二车间、第三车间人数的比是4 ： 2 ： 3。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（1）以上3个信息中，准确的信息是（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）。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（2）根据这个信息算一算，这个工厂三个车间共有多少人？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附加题。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1.如图，已知正方形的边长是10厘米，则图中阴影部分的面积是（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）平方厘米。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ab/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</w:rPr>
        <w:drawing>
          <wp:anchor distT="0" distB="0" distL="0" distR="0" simplePos="0" relativeHeight="125830144" behindDoc="0" locked="0" layoutInCell="1" allowOverlap="1">
            <wp:simplePos x="0" y="0"/>
            <wp:positionH relativeFrom="page">
              <wp:posOffset>1339215</wp:posOffset>
            </wp:positionH>
            <wp:positionV relativeFrom="paragraph">
              <wp:posOffset>118745</wp:posOffset>
            </wp:positionV>
            <wp:extent cx="1292225" cy="853440"/>
            <wp:effectExtent l="0" t="0" r="3175" b="3810"/>
            <wp:wrapTight wrapText="bothSides">
              <wp:wrapPolygon>
                <wp:start x="0" y="0"/>
                <wp:lineTo x="0" y="21214"/>
                <wp:lineTo x="21335" y="21214"/>
                <wp:lineTo x="21335" y="0"/>
                <wp:lineTo x="0" y="0"/>
              </wp:wrapPolygon>
            </wp:wrapTight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hape 31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 xml:space="preserve">      10cm</w:t>
      </w: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2、甲、乙两人各有钱若干，现有180元奖金，如果全部给甲, 则甲的钱数是乙的2倍,如果全部给乙，则乙的钱数为甲的</w:t>
      </w:r>
      <w:r>
        <w:rPr>
          <w:rFonts w:hint="eastAsia" w:ascii="仿宋" w:hAnsi="仿宋" w:eastAsia="仿宋" w:cs="仿宋"/>
          <w:kern w:val="2"/>
          <w:position w:val="-24"/>
          <w:sz w:val="21"/>
          <w:szCs w:val="24"/>
          <w:lang w:val="en-US" w:eastAsia="zh-CN" w:bidi="ar-SA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，原来两人各有多少钱？</w:t>
      </w: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>
      <w:pPr>
        <w:bidi w:val="0"/>
        <w:ind w:left="210" w:hanging="210" w:hangingChars="1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2FAC4B"/>
    <w:multiLevelType w:val="singleLevel"/>
    <w:tmpl w:val="CE2FAC4B"/>
    <w:lvl w:ilvl="0" w:tentative="0">
      <w:start w:val="1"/>
      <w:numFmt w:val="decimal"/>
      <w:suff w:val="nothing"/>
      <w:lvlText w:val="%1-"/>
      <w:lvlJc w:val="left"/>
      <w:pPr>
        <w:ind w:left="105" w:leftChars="0" w:firstLine="0" w:firstLineChars="0"/>
      </w:pPr>
    </w:lvl>
  </w:abstractNum>
  <w:abstractNum w:abstractNumId="1">
    <w:nsid w:val="53F2EB47"/>
    <w:multiLevelType w:val="singleLevel"/>
    <w:tmpl w:val="53F2EB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183572B"/>
    <w:multiLevelType w:val="singleLevel"/>
    <w:tmpl w:val="6183572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C03DC"/>
    <w:rsid w:val="27420807"/>
    <w:rsid w:val="391C03DC"/>
    <w:rsid w:val="42B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0" Type="http://schemas.openxmlformats.org/officeDocument/2006/relationships/fontTable" Target="fontTable.xml"/><Relationship Id="rId7" Type="http://schemas.openxmlformats.org/officeDocument/2006/relationships/image" Target="media/image2.wmf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png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jpeg"/><Relationship Id="rId61" Type="http://schemas.openxmlformats.org/officeDocument/2006/relationships/image" Target="media/image31.jpeg"/><Relationship Id="rId60" Type="http://schemas.openxmlformats.org/officeDocument/2006/relationships/image" Target="media/image30.jpeg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jpeg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jpeg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2020-03-21T13:09:00Z</dcterms:created>
  <dc:creator>卢纪金</dc:creator>
  <cp:lastModifiedBy>a</cp:lastModifiedBy>
  <dcterms:modified xsi:type="dcterms:W3CDTF">2020-06-14T08:49:53Z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